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6B" w:rsidRDefault="00677BF9" w:rsidP="00D95EEA">
      <w:pPr>
        <w:spacing w:after="200"/>
        <w:ind w:firstLineChars="400" w:firstLine="1205"/>
        <w:jc w:val="left"/>
        <w:rPr>
          <w:rFonts w:ascii="Tahoma" w:eastAsia="Tahoma" w:hAnsi="Tahoma" w:cs="Tahoma"/>
          <w:b/>
          <w:sz w:val="30"/>
        </w:rPr>
      </w:pPr>
      <w:r>
        <w:rPr>
          <w:rFonts w:ascii="宋体" w:eastAsia="宋体" w:hAnsi="宋体" w:cs="宋体"/>
          <w:b/>
          <w:sz w:val="30"/>
        </w:rPr>
        <w:t>2023</w:t>
      </w:r>
      <w:r>
        <w:rPr>
          <w:rFonts w:ascii="Tahoma" w:eastAsia="Tahoma" w:hAnsi="Tahoma" w:cs="Tahoma"/>
          <w:b/>
          <w:sz w:val="30"/>
        </w:rPr>
        <w:t>DMP</w:t>
      </w:r>
      <w:r>
        <w:rPr>
          <w:rFonts w:ascii="宋体" w:eastAsia="宋体" w:hAnsi="宋体" w:cs="宋体"/>
          <w:b/>
          <w:sz w:val="30"/>
        </w:rPr>
        <w:t>大湾区工业博览会（深圳工博会）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DMP</w:t>
      </w:r>
      <w:r>
        <w:rPr>
          <w:rFonts w:ascii="宋体" w:eastAsia="宋体" w:hAnsi="宋体" w:cs="宋体"/>
          <w:sz w:val="22"/>
        </w:rPr>
        <w:t>大湾区工博会由讯通展览集团主办。展会前身为</w:t>
      </w:r>
      <w:r>
        <w:rPr>
          <w:rFonts w:ascii="Tahoma" w:eastAsia="Tahoma" w:hAnsi="Tahoma" w:cs="Tahoma"/>
          <w:sz w:val="22"/>
        </w:rPr>
        <w:t>DMP</w:t>
      </w:r>
      <w:r>
        <w:rPr>
          <w:rFonts w:ascii="宋体" w:eastAsia="宋体" w:hAnsi="宋体" w:cs="宋体"/>
          <w:sz w:val="22"/>
        </w:rPr>
        <w:t>国际模具、金属加工、塑胶及包装展，于</w:t>
      </w:r>
      <w:r>
        <w:rPr>
          <w:rFonts w:ascii="Tahoma" w:eastAsia="Tahoma" w:hAnsi="Tahoma" w:cs="Tahoma"/>
          <w:sz w:val="22"/>
        </w:rPr>
        <w:t>1999</w:t>
      </w:r>
      <w:r>
        <w:rPr>
          <w:rFonts w:ascii="宋体" w:eastAsia="宋体" w:hAnsi="宋体" w:cs="宋体"/>
          <w:sz w:val="22"/>
        </w:rPr>
        <w:t>年创办，</w:t>
      </w:r>
      <w:r>
        <w:rPr>
          <w:rFonts w:ascii="Tahoma" w:eastAsia="Tahoma" w:hAnsi="Tahoma" w:cs="Tahoma"/>
          <w:sz w:val="22"/>
        </w:rPr>
        <w:t xml:space="preserve"> 2019</w:t>
      </w:r>
      <w:r>
        <w:rPr>
          <w:rFonts w:ascii="宋体" w:eastAsia="宋体" w:hAnsi="宋体" w:cs="宋体"/>
          <w:sz w:val="22"/>
        </w:rPr>
        <w:t>年全面升级为</w:t>
      </w:r>
      <w:r>
        <w:rPr>
          <w:rFonts w:ascii="Tahoma" w:eastAsia="Tahoma" w:hAnsi="Tahoma" w:cs="Tahoma"/>
          <w:sz w:val="22"/>
        </w:rPr>
        <w:t>DMP</w:t>
      </w:r>
      <w:r>
        <w:rPr>
          <w:rFonts w:ascii="宋体" w:eastAsia="宋体" w:hAnsi="宋体" w:cs="宋体"/>
          <w:sz w:val="22"/>
        </w:rPr>
        <w:t>大湾区工业博览会，展会截止目前经历了</w:t>
      </w:r>
      <w:r>
        <w:rPr>
          <w:rFonts w:ascii="Tahoma" w:eastAsia="Tahoma" w:hAnsi="Tahoma" w:cs="Tahoma"/>
          <w:sz w:val="22"/>
        </w:rPr>
        <w:t>24</w:t>
      </w:r>
      <w:r>
        <w:rPr>
          <w:rFonts w:ascii="宋体" w:eastAsia="宋体" w:hAnsi="宋体" w:cs="宋体"/>
          <w:sz w:val="22"/>
        </w:rPr>
        <w:t>年发展，现已成为工业制造领域一年一度的专业展会。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 xml:space="preserve">DMP </w:t>
      </w:r>
      <w:r>
        <w:rPr>
          <w:rFonts w:ascii="宋体" w:eastAsia="宋体" w:hAnsi="宋体" w:cs="宋体"/>
          <w:sz w:val="22"/>
        </w:rPr>
        <w:t>大湾区工博会，以技术和创新为主导，是致力于连接科技与工业，赋能行业和全生态的合作平台。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展品囊括数控机床、数控刀具、智能制造系统、工业机器人、钣金激光、塑胶及包装、模具制造、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工业互联网、工业测量、</w:t>
      </w:r>
      <w:r>
        <w:rPr>
          <w:rFonts w:ascii="Tahoma" w:eastAsia="Tahoma" w:hAnsi="Tahoma" w:cs="Tahoma"/>
          <w:sz w:val="22"/>
        </w:rPr>
        <w:t xml:space="preserve"> 3D </w:t>
      </w:r>
      <w:r>
        <w:rPr>
          <w:rFonts w:ascii="宋体" w:eastAsia="宋体" w:hAnsi="宋体" w:cs="宋体"/>
          <w:sz w:val="22"/>
        </w:rPr>
        <w:t>打印、精密零件、数字化工厂、人工智能、压铸铸造、五金工具、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金属材料等各个领域，涵盖原辅材料、关键零部件、先进制造装备、整体解决方案、个性化定制等智造产业链条全球最新技术、产品，以规模之大、品类之全、观众之多，深得业界信任，成为粤港澳大湾区先进制造业技术创新的风向标。</w:t>
      </w:r>
    </w:p>
    <w:p w:rsidR="0062066B" w:rsidRDefault="0062066B">
      <w:pPr>
        <w:spacing w:after="200"/>
        <w:jc w:val="left"/>
        <w:rPr>
          <w:rFonts w:ascii="Tahoma" w:eastAsia="Tahoma" w:hAnsi="Tahoma" w:cs="Tahoma"/>
          <w:sz w:val="22"/>
        </w:rPr>
      </w:pP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自</w:t>
      </w:r>
      <w:r>
        <w:rPr>
          <w:rFonts w:ascii="Tahoma" w:eastAsia="Tahoma" w:hAnsi="Tahoma" w:cs="Tahoma"/>
          <w:sz w:val="22"/>
        </w:rPr>
        <w:t>1990</w:t>
      </w:r>
      <w:r>
        <w:rPr>
          <w:rFonts w:ascii="宋体" w:eastAsia="宋体" w:hAnsi="宋体" w:cs="宋体"/>
          <w:sz w:val="22"/>
        </w:rPr>
        <w:t>年</w:t>
      </w:r>
      <w:r>
        <w:rPr>
          <w:rFonts w:ascii="Tahoma" w:eastAsia="Tahoma" w:hAnsi="Tahoma" w:cs="Tahoma"/>
          <w:sz w:val="22"/>
        </w:rPr>
        <w:t>DMP</w:t>
      </w:r>
      <w:r>
        <w:rPr>
          <w:rFonts w:ascii="宋体" w:eastAsia="宋体" w:hAnsi="宋体" w:cs="宋体"/>
          <w:sz w:val="22"/>
        </w:rPr>
        <w:t>展会创建以来，截至</w:t>
      </w:r>
      <w:r>
        <w:rPr>
          <w:rFonts w:ascii="Tahoma" w:eastAsia="Tahoma" w:hAnsi="Tahoma" w:cs="Tahoma"/>
          <w:sz w:val="22"/>
        </w:rPr>
        <w:t>2021</w:t>
      </w:r>
      <w:r>
        <w:rPr>
          <w:rFonts w:ascii="宋体" w:eastAsia="宋体" w:hAnsi="宋体" w:cs="宋体"/>
          <w:sz w:val="22"/>
        </w:rPr>
        <w:t>年，展会已成功举办</w:t>
      </w:r>
      <w:r>
        <w:rPr>
          <w:rFonts w:ascii="Tahoma" w:eastAsia="Tahoma" w:hAnsi="Tahoma" w:cs="Tahoma"/>
          <w:sz w:val="22"/>
        </w:rPr>
        <w:t>23</w:t>
      </w:r>
      <w:r>
        <w:rPr>
          <w:rFonts w:ascii="宋体" w:eastAsia="宋体" w:hAnsi="宋体" w:cs="宋体"/>
          <w:sz w:val="22"/>
        </w:rPr>
        <w:t>届。多年的创新发展不仅得到了业内专业观众的认可，同时也得到了国内地方行业协会以及行业媒体的广泛关注，展会累计服务观众</w:t>
      </w:r>
      <w:r>
        <w:rPr>
          <w:rFonts w:ascii="Tahoma" w:eastAsia="Tahoma" w:hAnsi="Tahoma" w:cs="Tahoma"/>
          <w:sz w:val="22"/>
        </w:rPr>
        <w:t>116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>+</w:t>
      </w:r>
      <w:r>
        <w:rPr>
          <w:rFonts w:ascii="宋体" w:eastAsia="宋体" w:hAnsi="宋体" w:cs="宋体"/>
          <w:sz w:val="22"/>
        </w:rPr>
        <w:t>人。展会的观众组成的多元化，推动了上下游行业的互</w:t>
      </w:r>
      <w:r>
        <w:rPr>
          <w:rFonts w:ascii="宋体" w:eastAsia="宋体" w:hAnsi="宋体" w:cs="宋体"/>
          <w:sz w:val="22"/>
        </w:rPr>
        <w:t>动交流。</w:t>
      </w:r>
    </w:p>
    <w:p w:rsidR="0062066B" w:rsidRDefault="00677BF9">
      <w:pPr>
        <w:spacing w:after="200"/>
        <w:jc w:val="left"/>
        <w:rPr>
          <w:rFonts w:ascii="宋体" w:eastAsia="宋体" w:hAnsi="宋体" w:cs="宋体"/>
          <w:sz w:val="22"/>
        </w:rPr>
      </w:pPr>
      <w:r>
        <w:rPr>
          <w:rFonts w:ascii="Tahoma" w:eastAsia="Tahoma" w:hAnsi="Tahoma" w:cs="Tahoma"/>
          <w:sz w:val="22"/>
        </w:rPr>
        <w:t>2020</w:t>
      </w:r>
      <w:r>
        <w:rPr>
          <w:rFonts w:ascii="宋体" w:eastAsia="宋体" w:hAnsi="宋体" w:cs="宋体"/>
          <w:sz w:val="22"/>
        </w:rPr>
        <w:t>年展览面积规模</w:t>
      </w:r>
      <w:r>
        <w:rPr>
          <w:rFonts w:ascii="Tahoma" w:eastAsia="Tahoma" w:hAnsi="Tahoma" w:cs="Tahoma"/>
          <w:sz w:val="22"/>
        </w:rPr>
        <w:t>19.2</w:t>
      </w:r>
      <w:r>
        <w:rPr>
          <w:rFonts w:ascii="宋体" w:eastAsia="宋体" w:hAnsi="宋体" w:cs="宋体"/>
          <w:sz w:val="22"/>
        </w:rPr>
        <w:t>万</w:t>
      </w:r>
      <w:r>
        <w:rPr>
          <w:rFonts w:ascii="Segoe UI Symbol" w:eastAsia="Segoe UI Symbol" w:hAnsi="Segoe UI Symbol" w:cs="Segoe UI Symbol"/>
          <w:sz w:val="22"/>
        </w:rPr>
        <w:t>㎡</w:t>
      </w:r>
      <w:r>
        <w:rPr>
          <w:rFonts w:ascii="宋体" w:eastAsia="宋体" w:hAnsi="宋体" w:cs="宋体"/>
          <w:sz w:val="22"/>
        </w:rPr>
        <w:t>，参展企业</w:t>
      </w:r>
      <w:r>
        <w:rPr>
          <w:rFonts w:ascii="Tahoma" w:eastAsia="Tahoma" w:hAnsi="Tahoma" w:cs="Tahoma"/>
          <w:sz w:val="22"/>
        </w:rPr>
        <w:t>1467</w:t>
      </w:r>
      <w:r>
        <w:rPr>
          <w:rFonts w:ascii="宋体" w:eastAsia="宋体" w:hAnsi="宋体" w:cs="宋体"/>
          <w:sz w:val="22"/>
        </w:rPr>
        <w:t>家，专业观众</w:t>
      </w:r>
      <w:r>
        <w:rPr>
          <w:rFonts w:ascii="Tahoma" w:eastAsia="Tahoma" w:hAnsi="Tahoma" w:cs="Tahoma"/>
          <w:sz w:val="22"/>
        </w:rPr>
        <w:t>114,697</w:t>
      </w:r>
      <w:r>
        <w:rPr>
          <w:rFonts w:ascii="宋体" w:eastAsia="宋体" w:hAnsi="宋体" w:cs="宋体"/>
          <w:sz w:val="22"/>
        </w:rPr>
        <w:t>人。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展会规模盛大。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立足深圳，覆盖整个粤港澳大湾区，辐射全国工业制造市场。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已深耕市场</w:t>
      </w:r>
      <w:r>
        <w:rPr>
          <w:rFonts w:ascii="Tahoma" w:eastAsia="Tahoma" w:hAnsi="Tahoma" w:cs="Tahoma"/>
          <w:sz w:val="22"/>
        </w:rPr>
        <w:t>24</w:t>
      </w:r>
      <w:r>
        <w:rPr>
          <w:rFonts w:ascii="宋体" w:eastAsia="宋体" w:hAnsi="宋体" w:cs="宋体"/>
          <w:sz w:val="22"/>
        </w:rPr>
        <w:t>年，服务观众达</w:t>
      </w:r>
      <w:r>
        <w:rPr>
          <w:rFonts w:ascii="Tahoma" w:eastAsia="Tahoma" w:hAnsi="Tahoma" w:cs="Tahoma"/>
          <w:sz w:val="22"/>
        </w:rPr>
        <w:t>116</w:t>
      </w:r>
      <w:r>
        <w:rPr>
          <w:rFonts w:ascii="宋体" w:eastAsia="宋体" w:hAnsi="宋体" w:cs="宋体"/>
          <w:sz w:val="22"/>
        </w:rPr>
        <w:t>万多人次，强大的购买群，为展会保驾护航。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2023</w:t>
      </w:r>
      <w:r>
        <w:rPr>
          <w:rFonts w:ascii="宋体" w:eastAsia="宋体" w:hAnsi="宋体" w:cs="宋体"/>
          <w:sz w:val="22"/>
        </w:rPr>
        <w:t>年展会面积规模达</w:t>
      </w:r>
      <w:r>
        <w:rPr>
          <w:rFonts w:ascii="Tahoma" w:eastAsia="Tahoma" w:hAnsi="Tahoma" w:cs="Tahoma"/>
          <w:sz w:val="22"/>
        </w:rPr>
        <w:t>24</w:t>
      </w:r>
      <w:r>
        <w:rPr>
          <w:rFonts w:ascii="宋体" w:eastAsia="宋体" w:hAnsi="宋体" w:cs="宋体"/>
          <w:sz w:val="22"/>
        </w:rPr>
        <w:t>万</w:t>
      </w:r>
      <w:r>
        <w:rPr>
          <w:rFonts w:ascii="Segoe UI Symbol" w:eastAsia="Segoe UI Symbol" w:hAnsi="Segoe UI Symbol" w:cs="Segoe UI Symbol"/>
          <w:sz w:val="22"/>
        </w:rPr>
        <w:t>㎡</w:t>
      </w:r>
      <w:r>
        <w:rPr>
          <w:rFonts w:ascii="微软雅黑" w:eastAsia="微软雅黑" w:hAnsi="微软雅黑" w:cs="微软雅黑"/>
          <w:sz w:val="22"/>
        </w:rPr>
        <w:t>，</w:t>
      </w:r>
      <w:r>
        <w:rPr>
          <w:rFonts w:ascii="Tahoma" w:eastAsia="Tahoma" w:hAnsi="Tahoma" w:cs="Tahoma"/>
          <w:sz w:val="22"/>
        </w:rPr>
        <w:t>12</w:t>
      </w:r>
      <w:r>
        <w:rPr>
          <w:rFonts w:ascii="微软雅黑" w:eastAsia="微软雅黑" w:hAnsi="微软雅黑" w:cs="微软雅黑"/>
          <w:sz w:val="22"/>
        </w:rPr>
        <w:t>个展馆，参展企业预计</w:t>
      </w:r>
      <w:r>
        <w:rPr>
          <w:rFonts w:ascii="Tahoma" w:eastAsia="Tahoma" w:hAnsi="Tahoma" w:cs="Tahoma"/>
          <w:sz w:val="22"/>
        </w:rPr>
        <w:t>2000+</w:t>
      </w:r>
      <w:r>
        <w:rPr>
          <w:rFonts w:ascii="微软雅黑" w:eastAsia="微软雅黑" w:hAnsi="微软雅黑" w:cs="微软雅黑"/>
          <w:sz w:val="22"/>
        </w:rPr>
        <w:t>家，专业观众预计超</w:t>
      </w:r>
      <w:r>
        <w:rPr>
          <w:rFonts w:ascii="Tahoma" w:eastAsia="Tahoma" w:hAnsi="Tahoma" w:cs="Tahoma"/>
          <w:sz w:val="22"/>
        </w:rPr>
        <w:t>13</w:t>
      </w:r>
      <w:r>
        <w:rPr>
          <w:rFonts w:ascii="微软雅黑" w:eastAsia="微软雅黑" w:hAnsi="微软雅黑" w:cs="微软雅黑"/>
          <w:sz w:val="22"/>
        </w:rPr>
        <w:t>万人，将是</w:t>
      </w:r>
      <w:r>
        <w:rPr>
          <w:rFonts w:ascii="Tahoma" w:eastAsia="Tahoma" w:hAnsi="Tahoma" w:cs="Tahoma"/>
          <w:sz w:val="22"/>
        </w:rPr>
        <w:t>2023</w:t>
      </w:r>
      <w:r>
        <w:rPr>
          <w:rFonts w:ascii="微软雅黑" w:eastAsia="微软雅黑" w:hAnsi="微软雅黑" w:cs="微软雅黑"/>
          <w:sz w:val="22"/>
        </w:rPr>
        <w:t>年华南最大的工业展览会。</w:t>
      </w:r>
    </w:p>
    <w:p w:rsidR="0062066B" w:rsidRDefault="0062066B">
      <w:pPr>
        <w:spacing w:after="200"/>
        <w:jc w:val="left"/>
        <w:rPr>
          <w:rFonts w:ascii="宋体" w:eastAsia="宋体" w:hAnsi="宋体" w:cs="宋体"/>
          <w:sz w:val="22"/>
        </w:rPr>
      </w:pPr>
    </w:p>
    <w:p w:rsidR="0062066B" w:rsidRDefault="0062066B">
      <w:pPr>
        <w:spacing w:after="200"/>
        <w:jc w:val="left"/>
        <w:rPr>
          <w:rFonts w:ascii="Tahoma" w:eastAsia="Tahoma" w:hAnsi="Tahoma" w:cs="Tahoma"/>
          <w:sz w:val="22"/>
        </w:rPr>
      </w:pP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主办单位：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讯通展览</w:t>
      </w:r>
      <w:r w:rsidR="00466AF8">
        <w:rPr>
          <w:rFonts w:ascii="宋体" w:eastAsia="宋体" w:hAnsi="宋体" w:cs="宋体" w:hint="eastAsia"/>
          <w:sz w:val="22"/>
        </w:rPr>
        <w:t>集团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广东讯展会议展览有限公司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上海讯展会议展览有限公司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东莞讯通会议展览有限公司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深圳讯通展览有限公司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lastRenderedPageBreak/>
        <w:t>时间：</w:t>
      </w:r>
      <w:r>
        <w:rPr>
          <w:rFonts w:ascii="Tahoma" w:eastAsia="Tahoma" w:hAnsi="Tahoma" w:cs="Tahoma"/>
          <w:sz w:val="22"/>
        </w:rPr>
        <w:t xml:space="preserve"> 2023</w:t>
      </w:r>
      <w:r>
        <w:rPr>
          <w:rFonts w:ascii="宋体" w:eastAsia="宋体" w:hAnsi="宋体" w:cs="宋体"/>
          <w:sz w:val="22"/>
        </w:rPr>
        <w:t>年</w:t>
      </w:r>
      <w:r>
        <w:rPr>
          <w:rFonts w:ascii="Tahoma" w:eastAsia="Tahoma" w:hAnsi="Tahoma" w:cs="Tahoma"/>
          <w:sz w:val="22"/>
        </w:rPr>
        <w:t>11</w:t>
      </w:r>
      <w:r>
        <w:rPr>
          <w:rFonts w:ascii="宋体" w:eastAsia="宋体" w:hAnsi="宋体" w:cs="宋体"/>
          <w:sz w:val="22"/>
        </w:rPr>
        <w:t>月</w:t>
      </w:r>
      <w:r>
        <w:rPr>
          <w:rFonts w:ascii="Tahoma" w:eastAsia="Tahoma" w:hAnsi="Tahoma" w:cs="Tahoma"/>
          <w:sz w:val="22"/>
        </w:rPr>
        <w:t>27-30</w:t>
      </w:r>
      <w:r>
        <w:rPr>
          <w:rFonts w:ascii="宋体" w:eastAsia="宋体" w:hAnsi="宋体" w:cs="宋体"/>
          <w:sz w:val="22"/>
        </w:rPr>
        <w:t>日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地点：深圳国际会展中心（宝安新馆）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地址</w:t>
      </w:r>
      <w:r>
        <w:rPr>
          <w:rFonts w:ascii="Tahoma" w:eastAsia="Tahoma" w:hAnsi="Tahoma" w:cs="Tahoma"/>
          <w:sz w:val="22"/>
        </w:rPr>
        <w:t xml:space="preserve">: </w:t>
      </w:r>
      <w:r>
        <w:rPr>
          <w:rFonts w:ascii="宋体" w:eastAsia="宋体" w:hAnsi="宋体" w:cs="宋体"/>
          <w:sz w:val="22"/>
        </w:rPr>
        <w:t>深圳市宝安区福海街道展城路</w:t>
      </w:r>
      <w:r>
        <w:rPr>
          <w:rFonts w:ascii="Tahoma" w:eastAsia="Tahoma" w:hAnsi="Tahoma" w:cs="Tahoma"/>
          <w:sz w:val="22"/>
        </w:rPr>
        <w:t>1</w:t>
      </w:r>
      <w:r>
        <w:rPr>
          <w:rFonts w:ascii="宋体" w:eastAsia="宋体" w:hAnsi="宋体" w:cs="宋体"/>
          <w:sz w:val="22"/>
        </w:rPr>
        <w:t>号</w:t>
      </w:r>
    </w:p>
    <w:p w:rsidR="0062066B" w:rsidRDefault="0062066B">
      <w:pPr>
        <w:spacing w:after="200"/>
        <w:jc w:val="left"/>
        <w:rPr>
          <w:rFonts w:ascii="Tahoma" w:eastAsia="Tahoma" w:hAnsi="Tahoma" w:cs="Tahoma"/>
          <w:sz w:val="22"/>
        </w:rPr>
      </w:pPr>
    </w:p>
    <w:p w:rsidR="0062066B" w:rsidRPr="00D95EEA" w:rsidRDefault="00677BF9">
      <w:pPr>
        <w:spacing w:after="200"/>
        <w:jc w:val="left"/>
        <w:rPr>
          <w:rFonts w:ascii="Tahoma" w:hAnsi="Tahoma" w:cs="Tahoma" w:hint="eastAsia"/>
          <w:sz w:val="22"/>
        </w:rPr>
      </w:pPr>
      <w:r>
        <w:rPr>
          <w:rFonts w:ascii="宋体" w:eastAsia="宋体" w:hAnsi="宋体" w:cs="宋体"/>
          <w:sz w:val="22"/>
        </w:rPr>
        <w:t>关于展会宣传和观众组织工作，</w:t>
      </w:r>
      <w:r>
        <w:rPr>
          <w:rFonts w:ascii="Tahoma" w:eastAsia="Tahoma" w:hAnsi="Tahoma" w:cs="Tahoma"/>
          <w:sz w:val="22"/>
        </w:rPr>
        <w:t>2020</w:t>
      </w:r>
      <w:r>
        <w:rPr>
          <w:rFonts w:ascii="宋体" w:eastAsia="宋体" w:hAnsi="宋体" w:cs="宋体"/>
          <w:sz w:val="22"/>
        </w:rPr>
        <w:t>年展览事业部增加人员专职做观众组织工作，全体人员将观众邀请工作成为展会工作的重中之重。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观众数据库资源（专业观众）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：</w:t>
      </w:r>
      <w:r>
        <w:rPr>
          <w:rFonts w:ascii="Tahoma" w:eastAsia="Tahoma" w:hAnsi="Tahoma" w:cs="Tahoma"/>
          <w:sz w:val="22"/>
        </w:rPr>
        <w:t>120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>+</w:t>
      </w:r>
      <w:r>
        <w:rPr>
          <w:rFonts w:ascii="宋体" w:eastAsia="宋体" w:hAnsi="宋体" w:cs="宋体"/>
          <w:sz w:val="22"/>
        </w:rPr>
        <w:t>，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官网流量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：</w:t>
      </w:r>
      <w:r>
        <w:rPr>
          <w:rFonts w:ascii="Tahoma" w:eastAsia="Tahoma" w:hAnsi="Tahoma" w:cs="Tahoma"/>
          <w:sz w:val="22"/>
        </w:rPr>
        <w:t>108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，微信公众号粉丝</w:t>
      </w:r>
      <w:r>
        <w:rPr>
          <w:rFonts w:ascii="Tahoma" w:eastAsia="Tahoma" w:hAnsi="Tahoma" w:cs="Tahoma"/>
          <w:sz w:val="22"/>
        </w:rPr>
        <w:t xml:space="preserve">20w+ </w:t>
      </w:r>
      <w:r>
        <w:rPr>
          <w:rFonts w:ascii="宋体" w:eastAsia="宋体" w:hAnsi="宋体" w:cs="宋体"/>
          <w:sz w:val="22"/>
        </w:rPr>
        <w:t>，</w:t>
      </w:r>
      <w:r>
        <w:rPr>
          <w:rFonts w:ascii="Tahoma" w:eastAsia="Tahoma" w:hAnsi="Tahoma" w:cs="Tahoma"/>
          <w:sz w:val="22"/>
        </w:rPr>
        <w:t>2020</w:t>
      </w:r>
      <w:r>
        <w:rPr>
          <w:rFonts w:ascii="宋体" w:eastAsia="宋体" w:hAnsi="宋体" w:cs="宋体"/>
          <w:sz w:val="22"/>
        </w:rPr>
        <w:t>推文阅读量：</w:t>
      </w:r>
      <w:r>
        <w:rPr>
          <w:rFonts w:ascii="Tahoma" w:eastAsia="Tahoma" w:hAnsi="Tahoma" w:cs="Tahoma"/>
          <w:sz w:val="22"/>
        </w:rPr>
        <w:t>92.5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 xml:space="preserve">+ </w:t>
      </w:r>
      <w:r>
        <w:rPr>
          <w:rFonts w:ascii="宋体" w:eastAsia="宋体" w:hAnsi="宋体" w:cs="宋体"/>
          <w:sz w:val="22"/>
        </w:rPr>
        <w:t>，</w:t>
      </w:r>
      <w:r>
        <w:rPr>
          <w:rFonts w:ascii="Tahoma" w:eastAsia="Tahoma" w:hAnsi="Tahoma" w:cs="Tahoma"/>
          <w:sz w:val="22"/>
        </w:rPr>
        <w:t>EDM</w:t>
      </w:r>
      <w:r>
        <w:rPr>
          <w:rFonts w:ascii="宋体" w:eastAsia="宋体" w:hAnsi="宋体" w:cs="宋体"/>
          <w:sz w:val="22"/>
        </w:rPr>
        <w:t>电子邮件推广（专业观众）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：</w:t>
      </w:r>
      <w:r>
        <w:rPr>
          <w:rFonts w:ascii="Tahoma" w:eastAsia="Tahoma" w:hAnsi="Tahoma" w:cs="Tahoma"/>
          <w:sz w:val="22"/>
        </w:rPr>
        <w:t>42</w:t>
      </w:r>
      <w:r>
        <w:rPr>
          <w:rFonts w:ascii="宋体" w:eastAsia="宋体" w:hAnsi="宋体" w:cs="宋体"/>
          <w:sz w:val="22"/>
        </w:rPr>
        <w:t>万人次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，短信推广：</w:t>
      </w:r>
      <w:r>
        <w:rPr>
          <w:rFonts w:ascii="Tahoma" w:eastAsia="Tahoma" w:hAnsi="Tahoma" w:cs="Tahoma"/>
          <w:sz w:val="22"/>
        </w:rPr>
        <w:t>310</w:t>
      </w:r>
      <w:r>
        <w:rPr>
          <w:rFonts w:ascii="宋体" w:eastAsia="宋体" w:hAnsi="宋体" w:cs="宋体"/>
          <w:sz w:val="22"/>
        </w:rPr>
        <w:t>万人次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，新闻发布会：</w:t>
      </w:r>
      <w:r>
        <w:rPr>
          <w:rFonts w:ascii="Tahoma" w:eastAsia="Tahoma" w:hAnsi="Tahoma" w:cs="Tahoma"/>
          <w:sz w:val="22"/>
        </w:rPr>
        <w:t>4</w:t>
      </w:r>
      <w:r>
        <w:rPr>
          <w:rFonts w:ascii="宋体" w:eastAsia="宋体" w:hAnsi="宋体" w:cs="宋体"/>
          <w:sz w:val="22"/>
        </w:rPr>
        <w:t>场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，电视、报刊媒体报道：</w:t>
      </w:r>
      <w:r>
        <w:rPr>
          <w:rFonts w:ascii="Tahoma" w:eastAsia="Tahoma" w:hAnsi="Tahoma" w:cs="Tahoma"/>
          <w:sz w:val="22"/>
        </w:rPr>
        <w:t xml:space="preserve">500+ </w:t>
      </w:r>
      <w:r>
        <w:rPr>
          <w:rFonts w:ascii="宋体" w:eastAsia="宋体" w:hAnsi="宋体" w:cs="宋体"/>
          <w:sz w:val="22"/>
        </w:rPr>
        <w:t>，媒体网站报道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：</w:t>
      </w:r>
      <w:r>
        <w:rPr>
          <w:rFonts w:ascii="Tahoma" w:eastAsia="Tahoma" w:hAnsi="Tahoma" w:cs="Tahoma"/>
          <w:sz w:val="22"/>
        </w:rPr>
        <w:t>390</w:t>
      </w:r>
      <w:r>
        <w:rPr>
          <w:rFonts w:ascii="宋体" w:eastAsia="宋体" w:hAnsi="宋体" w:cs="宋体"/>
          <w:sz w:val="22"/>
        </w:rPr>
        <w:t>篇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，行业媒体广告投放：</w:t>
      </w:r>
      <w:r>
        <w:rPr>
          <w:rFonts w:ascii="Tahoma" w:eastAsia="Tahoma" w:hAnsi="Tahoma" w:cs="Tahoma"/>
          <w:sz w:val="22"/>
        </w:rPr>
        <w:t>44</w:t>
      </w:r>
      <w:r>
        <w:rPr>
          <w:rFonts w:ascii="宋体" w:eastAsia="宋体" w:hAnsi="宋体" w:cs="宋体"/>
          <w:sz w:val="22"/>
        </w:rPr>
        <w:t>家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，朋友圈广告曝光量：</w:t>
      </w:r>
      <w:r>
        <w:rPr>
          <w:rFonts w:ascii="Tahoma" w:eastAsia="Tahoma" w:hAnsi="Tahoma" w:cs="Tahoma"/>
          <w:sz w:val="22"/>
        </w:rPr>
        <w:t>431.87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，抖音广告曝光量：</w:t>
      </w:r>
      <w:r>
        <w:rPr>
          <w:rFonts w:ascii="Tahoma" w:eastAsia="Tahoma" w:hAnsi="Tahoma" w:cs="Tahoma"/>
          <w:sz w:val="22"/>
        </w:rPr>
        <w:t>156.14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，今日头条、网易、腾讯广告曝光量：</w:t>
      </w:r>
      <w:r>
        <w:rPr>
          <w:rFonts w:ascii="Tahoma" w:eastAsia="Tahoma" w:hAnsi="Tahoma" w:cs="Tahoma"/>
          <w:sz w:val="22"/>
        </w:rPr>
        <w:t>1239.35</w:t>
      </w:r>
      <w:r>
        <w:rPr>
          <w:rFonts w:ascii="宋体" w:eastAsia="宋体" w:hAnsi="宋体" w:cs="宋体"/>
          <w:sz w:val="22"/>
        </w:rPr>
        <w:t>万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，大湾区高速公路路牌广告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：</w:t>
      </w:r>
      <w:r>
        <w:rPr>
          <w:rFonts w:ascii="Tahoma" w:eastAsia="Tahoma" w:hAnsi="Tahoma" w:cs="Tahoma"/>
          <w:sz w:val="22"/>
        </w:rPr>
        <w:t>105</w:t>
      </w:r>
      <w:r>
        <w:rPr>
          <w:rFonts w:ascii="宋体" w:eastAsia="宋体" w:hAnsi="宋体" w:cs="宋体"/>
          <w:sz w:val="22"/>
        </w:rPr>
        <w:t>块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，电台广告（广州、东莞、深圳）：</w:t>
      </w:r>
      <w:r>
        <w:rPr>
          <w:rFonts w:ascii="Tahoma" w:eastAsia="Tahoma" w:hAnsi="Tahoma" w:cs="Tahoma"/>
          <w:sz w:val="22"/>
        </w:rPr>
        <w:t>3</w:t>
      </w:r>
      <w:r>
        <w:rPr>
          <w:rFonts w:ascii="宋体" w:eastAsia="宋体" w:hAnsi="宋体" w:cs="宋体"/>
          <w:sz w:val="22"/>
        </w:rPr>
        <w:t>地交通频道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同类展会宣传（广东全省、上海、江苏、青岛等地）：</w:t>
      </w:r>
      <w:r>
        <w:rPr>
          <w:rFonts w:ascii="Tahoma" w:eastAsia="Tahoma" w:hAnsi="Tahoma" w:cs="Tahoma"/>
          <w:sz w:val="22"/>
        </w:rPr>
        <w:t>25</w:t>
      </w:r>
      <w:r>
        <w:rPr>
          <w:rFonts w:ascii="宋体" w:eastAsia="宋体" w:hAnsi="宋体" w:cs="宋体"/>
          <w:sz w:val="22"/>
        </w:rPr>
        <w:t>万人次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展览范围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机床、金属加工：</w:t>
      </w:r>
      <w:r>
        <w:rPr>
          <w:rFonts w:ascii="Tahoma" w:eastAsia="Tahoma" w:hAnsi="Tahoma" w:cs="Tahoma"/>
          <w:sz w:val="22"/>
        </w:rPr>
        <w:t>CNC</w:t>
      </w:r>
      <w:r>
        <w:rPr>
          <w:rFonts w:ascii="宋体" w:eastAsia="宋体" w:hAnsi="宋体" w:cs="宋体"/>
          <w:sz w:val="22"/>
        </w:rPr>
        <w:t>加工中心、铣</w:t>
      </w:r>
      <w:r>
        <w:rPr>
          <w:rFonts w:ascii="Tahoma" w:eastAsia="Tahoma" w:hAnsi="Tahoma" w:cs="Tahoma"/>
          <w:sz w:val="22"/>
        </w:rPr>
        <w:t>/</w:t>
      </w:r>
      <w:r>
        <w:rPr>
          <w:rFonts w:ascii="宋体" w:eastAsia="宋体" w:hAnsi="宋体" w:cs="宋体"/>
          <w:sz w:val="22"/>
        </w:rPr>
        <w:t>车</w:t>
      </w:r>
      <w:r>
        <w:rPr>
          <w:rFonts w:ascii="Tahoma" w:eastAsia="Tahoma" w:hAnsi="Tahoma" w:cs="Tahoma"/>
          <w:sz w:val="22"/>
        </w:rPr>
        <w:t>/</w:t>
      </w:r>
      <w:r>
        <w:rPr>
          <w:rFonts w:ascii="宋体" w:eastAsia="宋体" w:hAnsi="宋体" w:cs="宋体"/>
          <w:sz w:val="22"/>
        </w:rPr>
        <w:t>磨</w:t>
      </w:r>
      <w:r>
        <w:rPr>
          <w:rFonts w:ascii="Tahoma" w:eastAsia="Tahoma" w:hAnsi="Tahoma" w:cs="Tahoma"/>
          <w:sz w:val="22"/>
        </w:rPr>
        <w:t>/</w:t>
      </w:r>
      <w:r>
        <w:rPr>
          <w:rFonts w:ascii="宋体" w:eastAsia="宋体" w:hAnsi="宋体" w:cs="宋体"/>
          <w:sz w:val="22"/>
        </w:rPr>
        <w:t>镗</w:t>
      </w:r>
      <w:r>
        <w:rPr>
          <w:rFonts w:ascii="Tahoma" w:eastAsia="Tahoma" w:hAnsi="Tahoma" w:cs="Tahoma"/>
          <w:sz w:val="22"/>
        </w:rPr>
        <w:t>/</w:t>
      </w:r>
      <w:r>
        <w:rPr>
          <w:rFonts w:ascii="宋体" w:eastAsia="宋体" w:hAnsi="宋体" w:cs="宋体"/>
          <w:sz w:val="22"/>
        </w:rPr>
        <w:t>锯床、电加工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数控刀具：刀具附件、钻头硬质合金材料、先进涂层薄膜、磨料磨具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塑胶及包装：注塑机、自动化及辅助设备、化工原材料、循环塑料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压铸、铸造、表面处理：压铸设备及自动化、压铸模具及压铸工业炉、压铸机配件及耗材、合金原材料辅料、铸件成品及半成品、环保节能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机器人及自动化：机器人系统、机器视觉、运动控制、功能部件及零部件、物流智能自动化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金属成形机床、五金：激光设备、机械压力机、钣金设备、自动化装置、表面处理、五金工具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机床核心零件、机床附件：机床功能部件：机床附件、机床配套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模具材料</w:t>
      </w:r>
      <w:r>
        <w:rPr>
          <w:rFonts w:ascii="Tahoma" w:eastAsia="Tahoma" w:hAnsi="Tahoma" w:cs="Tahoma"/>
          <w:sz w:val="22"/>
        </w:rPr>
        <w:t xml:space="preserve"> </w:t>
      </w:r>
      <w:r>
        <w:rPr>
          <w:rFonts w:ascii="宋体" w:eastAsia="宋体" w:hAnsi="宋体" w:cs="宋体"/>
          <w:sz w:val="22"/>
        </w:rPr>
        <w:t>测量</w:t>
      </w:r>
      <w:r>
        <w:rPr>
          <w:rFonts w:ascii="Tahoma" w:eastAsia="Tahoma" w:hAnsi="Tahoma" w:cs="Tahoma"/>
          <w:sz w:val="22"/>
        </w:rPr>
        <w:t xml:space="preserve"> 3D</w:t>
      </w:r>
      <w:r>
        <w:rPr>
          <w:rFonts w:ascii="宋体" w:eastAsia="宋体" w:hAnsi="宋体" w:cs="宋体"/>
          <w:sz w:val="22"/>
        </w:rPr>
        <w:t>打印：模具制造、工业测量、</w:t>
      </w:r>
      <w:r>
        <w:rPr>
          <w:rFonts w:ascii="Tahoma" w:eastAsia="Tahoma" w:hAnsi="Tahoma" w:cs="Tahoma"/>
          <w:sz w:val="22"/>
        </w:rPr>
        <w:t>3D</w:t>
      </w:r>
      <w:r>
        <w:rPr>
          <w:rFonts w:ascii="宋体" w:eastAsia="宋体" w:hAnsi="宋体" w:cs="宋体"/>
          <w:sz w:val="22"/>
        </w:rPr>
        <w:t>打印、模具配件</w:t>
      </w:r>
    </w:p>
    <w:p w:rsidR="0062066B" w:rsidRDefault="00677BF9">
      <w:pPr>
        <w:numPr>
          <w:ilvl w:val="0"/>
          <w:numId w:val="1"/>
        </w:numPr>
        <w:spacing w:after="200"/>
        <w:ind w:left="720" w:hanging="72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工业互联网：软件和综合解决方案、数字化、智能工厂、工业互联网平台、行业解决方案、数据采集及传感器</w:t>
      </w:r>
    </w:p>
    <w:p w:rsidR="0062066B" w:rsidRDefault="0062066B">
      <w:pPr>
        <w:spacing w:after="200"/>
        <w:ind w:left="720"/>
        <w:jc w:val="left"/>
        <w:rPr>
          <w:rFonts w:ascii="Tahoma" w:eastAsia="Tahoma" w:hAnsi="Tahoma" w:cs="Tahoma"/>
          <w:sz w:val="22"/>
        </w:rPr>
      </w:pPr>
    </w:p>
    <w:p w:rsidR="0062066B" w:rsidRDefault="0062066B">
      <w:pPr>
        <w:spacing w:after="200"/>
        <w:ind w:left="720"/>
        <w:jc w:val="left"/>
        <w:rPr>
          <w:rFonts w:ascii="Tahoma" w:eastAsia="Tahoma" w:hAnsi="Tahoma" w:cs="Tahoma"/>
          <w:sz w:val="22"/>
        </w:rPr>
      </w:pP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Tahoma" w:eastAsia="Tahoma" w:hAnsi="Tahoma" w:cs="Tahoma"/>
          <w:sz w:val="22"/>
        </w:rPr>
        <w:t>DMP</w:t>
      </w:r>
      <w:r>
        <w:rPr>
          <w:rFonts w:ascii="宋体" w:eastAsia="宋体" w:hAnsi="宋体" w:cs="宋体"/>
          <w:sz w:val="22"/>
        </w:rPr>
        <w:t>大湾区工博会大会组委会联系方式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联系人：许先生</w:t>
      </w:r>
      <w:r>
        <w:rPr>
          <w:rFonts w:ascii="Tahoma" w:eastAsia="Tahoma" w:hAnsi="Tahoma" w:cs="Tahoma"/>
          <w:sz w:val="22"/>
        </w:rPr>
        <w:t xml:space="preserve">    </w:t>
      </w:r>
      <w:r>
        <w:rPr>
          <w:rFonts w:ascii="宋体" w:eastAsia="宋体" w:hAnsi="宋体" w:cs="宋体"/>
          <w:sz w:val="22"/>
        </w:rPr>
        <w:t>手机号：</w:t>
      </w:r>
      <w:r>
        <w:rPr>
          <w:rFonts w:ascii="Tahoma" w:eastAsia="Tahoma" w:hAnsi="Tahoma" w:cs="Tahoma"/>
          <w:sz w:val="22"/>
        </w:rPr>
        <w:t>15800367175</w:t>
      </w:r>
      <w:r>
        <w:rPr>
          <w:rFonts w:ascii="宋体" w:eastAsia="宋体" w:hAnsi="宋体" w:cs="宋体"/>
          <w:sz w:val="22"/>
        </w:rPr>
        <w:t>（微信同号）</w:t>
      </w:r>
    </w:p>
    <w:p w:rsidR="0062066B" w:rsidRDefault="00677BF9">
      <w:pPr>
        <w:spacing w:after="200"/>
        <w:jc w:val="left"/>
        <w:rPr>
          <w:rFonts w:ascii="Tahoma" w:eastAsia="Tahoma" w:hAnsi="Tahoma" w:cs="Tahoma"/>
          <w:sz w:val="22"/>
        </w:rPr>
      </w:pPr>
      <w:r>
        <w:rPr>
          <w:rFonts w:ascii="宋体" w:eastAsia="宋体" w:hAnsi="宋体" w:cs="宋体"/>
          <w:sz w:val="22"/>
        </w:rPr>
        <w:t>邮</w:t>
      </w:r>
      <w:r>
        <w:rPr>
          <w:rFonts w:ascii="Tahoma" w:eastAsia="Tahoma" w:hAnsi="Tahoma" w:cs="Tahoma"/>
          <w:sz w:val="22"/>
        </w:rPr>
        <w:t xml:space="preserve">   </w:t>
      </w:r>
      <w:r>
        <w:rPr>
          <w:rFonts w:ascii="宋体" w:eastAsia="宋体" w:hAnsi="宋体" w:cs="宋体"/>
          <w:sz w:val="22"/>
        </w:rPr>
        <w:t>箱：</w:t>
      </w:r>
      <w:r>
        <w:rPr>
          <w:rFonts w:ascii="Tahoma" w:eastAsia="Tahoma" w:hAnsi="Tahoma" w:cs="Tahoma"/>
          <w:sz w:val="22"/>
        </w:rPr>
        <w:t>1165547949@qq.com</w:t>
      </w:r>
    </w:p>
    <w:sectPr w:rsidR="00620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F9" w:rsidRDefault="00677BF9" w:rsidP="00D95EEA">
      <w:r>
        <w:separator/>
      </w:r>
    </w:p>
  </w:endnote>
  <w:endnote w:type="continuationSeparator" w:id="0">
    <w:p w:rsidR="00677BF9" w:rsidRDefault="00677BF9" w:rsidP="00D9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F9" w:rsidRDefault="00677BF9" w:rsidP="00D95EEA">
      <w:r>
        <w:separator/>
      </w:r>
    </w:p>
  </w:footnote>
  <w:footnote w:type="continuationSeparator" w:id="0">
    <w:p w:rsidR="00677BF9" w:rsidRDefault="00677BF9" w:rsidP="00D95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6198"/>
    <w:multiLevelType w:val="multilevel"/>
    <w:tmpl w:val="D1C64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066B"/>
    <w:rsid w:val="00432BCB"/>
    <w:rsid w:val="00466AF8"/>
    <w:rsid w:val="0062066B"/>
    <w:rsid w:val="00677BF9"/>
    <w:rsid w:val="00D9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5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5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5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5E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2023-05-31T01:59:00Z</dcterms:created>
  <dcterms:modified xsi:type="dcterms:W3CDTF">2023-05-31T03:40:00Z</dcterms:modified>
</cp:coreProperties>
</file>